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155900" w:rsidRDefault="00155900" w:rsidP="003A6428">
      <w:pPr>
        <w:autoSpaceDE w:val="0"/>
        <w:autoSpaceDN w:val="0"/>
        <w:adjustRightInd w:val="0"/>
        <w:spacing w:after="0" w:line="480" w:lineRule="auto"/>
        <w:jc w:val="center"/>
        <w:rPr>
          <w:rFonts w:ascii="Times New Roman" w:hAnsi="Times New Roman" w:cs="Times New Roman"/>
          <w:sz w:val="24"/>
          <w:szCs w:val="24"/>
        </w:rPr>
      </w:pPr>
    </w:p>
    <w:p w:rsidR="00155900" w:rsidRDefault="0015590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7C373D" w:rsidRDefault="007C373D" w:rsidP="003A6428">
      <w:pPr>
        <w:pStyle w:val="ListParagraph"/>
        <w:spacing w:after="0" w:line="480" w:lineRule="auto"/>
        <w:ind w:left="420"/>
        <w:jc w:val="center"/>
        <w:rPr>
          <w:rFonts w:ascii="Times New Roman" w:eastAsia="Times New Roman" w:hAnsi="Times New Roman" w:cs="Times New Roman"/>
        </w:rPr>
      </w:pPr>
    </w:p>
    <w:p w:rsidR="007C373D" w:rsidRDefault="007C373D" w:rsidP="003A6428">
      <w:pPr>
        <w:pStyle w:val="ListParagraph"/>
        <w:spacing w:after="0" w:line="480" w:lineRule="auto"/>
        <w:ind w:left="420"/>
        <w:jc w:val="center"/>
        <w:rPr>
          <w:rFonts w:ascii="Times New Roman" w:eastAsia="Times New Roman" w:hAnsi="Times New Roman" w:cs="Times New Roman"/>
        </w:rPr>
      </w:pPr>
    </w:p>
    <w:p w:rsidR="007C373D" w:rsidRDefault="007C373D" w:rsidP="003A6428">
      <w:pPr>
        <w:pStyle w:val="ListParagraph"/>
        <w:spacing w:after="0" w:line="480" w:lineRule="auto"/>
        <w:ind w:left="420"/>
        <w:jc w:val="center"/>
        <w:rPr>
          <w:rFonts w:ascii="Times New Roman" w:eastAsia="Times New Roman" w:hAnsi="Times New Roman" w:cs="Times New Roman"/>
        </w:rPr>
      </w:pPr>
    </w:p>
    <w:p w:rsidR="007C373D" w:rsidRDefault="007C373D" w:rsidP="003A6428">
      <w:pPr>
        <w:pStyle w:val="ListParagraph"/>
        <w:spacing w:after="0" w:line="480" w:lineRule="auto"/>
        <w:ind w:left="420"/>
        <w:jc w:val="center"/>
        <w:rPr>
          <w:rFonts w:ascii="Times New Roman" w:eastAsia="Times New Roman" w:hAnsi="Times New Roman" w:cs="Times New Roman"/>
        </w:rPr>
      </w:pPr>
    </w:p>
    <w:p w:rsidR="00067DE8" w:rsidRDefault="007C373D" w:rsidP="003A6428">
      <w:pPr>
        <w:pStyle w:val="ListParagraph"/>
        <w:spacing w:after="0" w:line="480" w:lineRule="auto"/>
        <w:ind w:left="420"/>
        <w:jc w:val="center"/>
        <w:rPr>
          <w:rFonts w:ascii="Times New Roman" w:eastAsia="Times New Roman" w:hAnsi="Times New Roman" w:cs="Times New Roman"/>
        </w:rPr>
      </w:pPr>
      <w:r w:rsidRPr="007C373D">
        <w:rPr>
          <w:rFonts w:ascii="Times New Roman" w:eastAsia="Times New Roman" w:hAnsi="Times New Roman" w:cs="Times New Roman"/>
        </w:rPr>
        <w:t>E</w:t>
      </w:r>
      <w:r>
        <w:rPr>
          <w:rFonts w:ascii="Times New Roman" w:eastAsia="Times New Roman" w:hAnsi="Times New Roman" w:cs="Times New Roman"/>
        </w:rPr>
        <w:t>thical Decision Making in Texas G</w:t>
      </w:r>
      <w:r w:rsidRPr="007C373D">
        <w:rPr>
          <w:rFonts w:ascii="Times New Roman" w:eastAsia="Times New Roman" w:hAnsi="Times New Roman" w:cs="Times New Roman"/>
        </w:rPr>
        <w:t xml:space="preserve">overnment  </w:t>
      </w:r>
    </w:p>
    <w:p w:rsidR="007C373D" w:rsidRDefault="007C373D" w:rsidP="003A6428">
      <w:pPr>
        <w:pStyle w:val="ListParagraph"/>
        <w:spacing w:after="0" w:line="480" w:lineRule="auto"/>
        <w:ind w:left="420"/>
        <w:jc w:val="center"/>
        <w:rPr>
          <w:rFonts w:ascii="Times New Roman" w:eastAsia="Times New Roman" w:hAnsi="Times New Roman" w:cs="Times New Roman"/>
        </w:rPr>
      </w:pPr>
      <w:r>
        <w:rPr>
          <w:rFonts w:ascii="Times New Roman" w:eastAsia="Times New Roman" w:hAnsi="Times New Roman" w:cs="Times New Roman"/>
        </w:rPr>
        <w:t>Name</w:t>
      </w:r>
    </w:p>
    <w:p w:rsidR="007C373D" w:rsidRDefault="007C373D" w:rsidP="003A6428">
      <w:pPr>
        <w:pStyle w:val="ListParagraph"/>
        <w:spacing w:after="0" w:line="480" w:lineRule="auto"/>
        <w:ind w:left="420"/>
        <w:jc w:val="center"/>
        <w:rPr>
          <w:rFonts w:ascii="Times New Roman" w:eastAsia="Times New Roman" w:hAnsi="Times New Roman" w:cs="Times New Roman"/>
        </w:rPr>
      </w:pPr>
      <w:r>
        <w:rPr>
          <w:rFonts w:ascii="Times New Roman" w:eastAsia="Times New Roman" w:hAnsi="Times New Roman" w:cs="Times New Roman"/>
        </w:rPr>
        <w:t>Institution</w:t>
      </w:r>
    </w:p>
    <w:p w:rsidR="007C373D" w:rsidRPr="0063636F" w:rsidRDefault="007C373D" w:rsidP="003A6428">
      <w:pPr>
        <w:pStyle w:val="ListParagraph"/>
        <w:spacing w:after="0" w:line="480" w:lineRule="auto"/>
        <w:ind w:left="420"/>
        <w:jc w:val="center"/>
        <w:rPr>
          <w:rFonts w:ascii="Times New Roman" w:eastAsia="Times New Roman" w:hAnsi="Times New Roman" w:cs="Times New Roman"/>
          <w:sz w:val="24"/>
          <w:szCs w:val="24"/>
        </w:rPr>
      </w:pPr>
      <w:r>
        <w:rPr>
          <w:rFonts w:ascii="Times New Roman" w:eastAsia="Times New Roman" w:hAnsi="Times New Roman" w:cs="Times New Roman"/>
        </w:rPr>
        <w:t>Date</w:t>
      </w: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8F17C0" w:rsidRDefault="008F17C0" w:rsidP="003A6428">
      <w:pPr>
        <w:autoSpaceDE w:val="0"/>
        <w:autoSpaceDN w:val="0"/>
        <w:adjustRightInd w:val="0"/>
        <w:spacing w:after="0" w:line="480" w:lineRule="auto"/>
        <w:jc w:val="center"/>
        <w:rPr>
          <w:rFonts w:ascii="Times New Roman" w:hAnsi="Times New Roman" w:cs="Times New Roman"/>
          <w:sz w:val="24"/>
          <w:szCs w:val="24"/>
        </w:rPr>
      </w:pPr>
    </w:p>
    <w:p w:rsidR="0063636F" w:rsidRDefault="0063636F" w:rsidP="007C373D">
      <w:pPr>
        <w:spacing w:after="0" w:line="480" w:lineRule="auto"/>
        <w:rPr>
          <w:rFonts w:ascii="Times New Roman" w:hAnsi="Times New Roman" w:cs="Times New Roman"/>
          <w:sz w:val="24"/>
          <w:szCs w:val="24"/>
        </w:rPr>
      </w:pPr>
    </w:p>
    <w:p w:rsidR="007C373D" w:rsidRPr="007C373D" w:rsidRDefault="007C373D" w:rsidP="007C373D">
      <w:pPr>
        <w:spacing w:after="0" w:line="480" w:lineRule="auto"/>
        <w:rPr>
          <w:rFonts w:ascii="Times New Roman" w:eastAsia="Times New Roman" w:hAnsi="Times New Roman" w:cs="Times New Roman"/>
          <w:b/>
          <w:sz w:val="24"/>
          <w:szCs w:val="24"/>
        </w:rPr>
      </w:pPr>
    </w:p>
    <w:p w:rsidR="0063636F" w:rsidRPr="00155900" w:rsidRDefault="0063636F" w:rsidP="003A6428">
      <w:pPr>
        <w:spacing w:after="0" w:line="480" w:lineRule="auto"/>
        <w:rPr>
          <w:rFonts w:ascii="Times New Roman" w:eastAsia="Times New Roman" w:hAnsi="Times New Roman" w:cs="Times New Roman"/>
          <w:b/>
          <w:sz w:val="24"/>
          <w:szCs w:val="24"/>
        </w:rPr>
      </w:pPr>
    </w:p>
    <w:p w:rsidR="00CD6787" w:rsidRPr="007C373D" w:rsidRDefault="007C373D" w:rsidP="007C373D">
      <w:pPr>
        <w:pStyle w:val="ListParagraph"/>
        <w:spacing w:after="0" w:line="480" w:lineRule="auto"/>
        <w:ind w:left="420"/>
        <w:jc w:val="center"/>
        <w:rPr>
          <w:rFonts w:ascii="Times New Roman" w:eastAsia="Times New Roman" w:hAnsi="Times New Roman" w:cs="Times New Roman"/>
        </w:rPr>
      </w:pPr>
      <w:r w:rsidRPr="007C373D">
        <w:rPr>
          <w:rFonts w:ascii="Times New Roman" w:eastAsia="Times New Roman" w:hAnsi="Times New Roman" w:cs="Times New Roman"/>
        </w:rPr>
        <w:lastRenderedPageBreak/>
        <w:t>E</w:t>
      </w:r>
      <w:r>
        <w:rPr>
          <w:rFonts w:ascii="Times New Roman" w:eastAsia="Times New Roman" w:hAnsi="Times New Roman" w:cs="Times New Roman"/>
        </w:rPr>
        <w:t>thical Decision Making in Texas G</w:t>
      </w:r>
      <w:r w:rsidRPr="007C373D">
        <w:rPr>
          <w:rFonts w:ascii="Times New Roman" w:eastAsia="Times New Roman" w:hAnsi="Times New Roman" w:cs="Times New Roman"/>
        </w:rPr>
        <w:t xml:space="preserve">overnment  </w:t>
      </w:r>
    </w:p>
    <w:p w:rsidR="00CD6787" w:rsidRPr="003A6428" w:rsidRDefault="00AB5F9C" w:rsidP="003A6428">
      <w:pPr>
        <w:spacing w:after="0" w:line="480" w:lineRule="auto"/>
        <w:ind w:firstLine="720"/>
        <w:rPr>
          <w:rFonts w:ascii="Times New Roman" w:eastAsia="Times New Roman" w:hAnsi="Times New Roman" w:cs="Times New Roman"/>
          <w:sz w:val="24"/>
          <w:szCs w:val="24"/>
        </w:rPr>
      </w:pPr>
      <w:r w:rsidRPr="00E21DFE">
        <w:rPr>
          <w:rFonts w:ascii="Times New Roman" w:eastAsia="Times New Roman" w:hAnsi="Times New Roman" w:cs="Times New Roman"/>
          <w:sz w:val="24"/>
          <w:szCs w:val="24"/>
        </w:rPr>
        <w:t xml:space="preserve">Consideration of citizen's beliefs for public officials when making an ethical based decision is a crucial aspect. Texas is associated </w:t>
      </w:r>
      <w:r w:rsidR="003A6428">
        <w:rPr>
          <w:rFonts w:ascii="Times New Roman" w:eastAsia="Times New Roman" w:hAnsi="Times New Roman" w:cs="Times New Roman"/>
          <w:sz w:val="24"/>
          <w:szCs w:val="24"/>
        </w:rPr>
        <w:t>with moral beliefs which demand</w:t>
      </w:r>
      <w:r w:rsidRPr="00E21DFE">
        <w:rPr>
          <w:rFonts w:ascii="Times New Roman" w:eastAsia="Times New Roman" w:hAnsi="Times New Roman" w:cs="Times New Roman"/>
          <w:sz w:val="24"/>
          <w:szCs w:val="24"/>
        </w:rPr>
        <w:t xml:space="preserve"> law enforcers and </w:t>
      </w:r>
      <w:r w:rsidR="00E107B8">
        <w:rPr>
          <w:rFonts w:ascii="Times New Roman" w:eastAsia="Times New Roman" w:hAnsi="Times New Roman" w:cs="Times New Roman"/>
          <w:sz w:val="24"/>
          <w:szCs w:val="24"/>
        </w:rPr>
        <w:t>the government at large to</w:t>
      </w:r>
      <w:r w:rsidR="00E21DFE" w:rsidRPr="00E21DFE">
        <w:rPr>
          <w:rFonts w:ascii="Times New Roman" w:eastAsia="Times New Roman" w:hAnsi="Times New Roman" w:cs="Times New Roman"/>
          <w:sz w:val="24"/>
          <w:szCs w:val="24"/>
        </w:rPr>
        <w:t xml:space="preserve"> take into consideration citizen's views to avoid clashes and controversies on i</w:t>
      </w:r>
      <w:r w:rsidR="003A6428">
        <w:rPr>
          <w:rFonts w:ascii="Times New Roman" w:eastAsia="Times New Roman" w:hAnsi="Times New Roman" w:cs="Times New Roman"/>
          <w:sz w:val="24"/>
          <w:szCs w:val="24"/>
        </w:rPr>
        <w:t>mplemented laws. This task</w:t>
      </w:r>
      <w:r w:rsidR="00E21DFE" w:rsidRPr="00E21DFE">
        <w:rPr>
          <w:rFonts w:ascii="Times New Roman" w:eastAsia="Times New Roman" w:hAnsi="Times New Roman" w:cs="Times New Roman"/>
          <w:sz w:val="24"/>
          <w:szCs w:val="24"/>
        </w:rPr>
        <w:t xml:space="preserve"> is geared towards </w:t>
      </w:r>
      <w:r w:rsidR="00E21DFE">
        <w:rPr>
          <w:rFonts w:ascii="Times New Roman" w:eastAsia="Times New Roman" w:hAnsi="Times New Roman" w:cs="Times New Roman"/>
          <w:sz w:val="24"/>
          <w:szCs w:val="24"/>
        </w:rPr>
        <w:t>identi</w:t>
      </w:r>
      <w:r w:rsidR="00E107B8">
        <w:rPr>
          <w:rFonts w:ascii="Times New Roman" w:eastAsia="Times New Roman" w:hAnsi="Times New Roman" w:cs="Times New Roman"/>
          <w:sz w:val="24"/>
          <w:szCs w:val="24"/>
        </w:rPr>
        <w:t xml:space="preserve">fying the beliefs involved during the ethical </w:t>
      </w:r>
      <w:r w:rsidR="00EA3B1F">
        <w:rPr>
          <w:rFonts w:ascii="Times New Roman" w:eastAsia="Times New Roman" w:hAnsi="Times New Roman" w:cs="Times New Roman"/>
          <w:sz w:val="24"/>
          <w:szCs w:val="24"/>
        </w:rPr>
        <w:t xml:space="preserve">decision making in Texas government and their </w:t>
      </w:r>
      <w:r w:rsidR="00E107B8">
        <w:rPr>
          <w:rFonts w:ascii="Times New Roman" w:eastAsia="Times New Roman" w:hAnsi="Times New Roman" w:cs="Times New Roman"/>
          <w:sz w:val="24"/>
          <w:szCs w:val="24"/>
        </w:rPr>
        <w:t>impacts</w:t>
      </w:r>
      <w:r w:rsidR="00EA3B1F">
        <w:rPr>
          <w:rFonts w:ascii="Times New Roman" w:eastAsia="Times New Roman" w:hAnsi="Times New Roman" w:cs="Times New Roman"/>
          <w:sz w:val="24"/>
          <w:szCs w:val="24"/>
        </w:rPr>
        <w:t xml:space="preserve"> on the entire country. </w:t>
      </w:r>
    </w:p>
    <w:p w:rsidR="003A6428" w:rsidRDefault="00AB5F9C" w:rsidP="003A6428">
      <w:pPr>
        <w:spacing w:after="0" w:line="48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Beliefs have a significant impact on ethical decision making in Texas government in the sense that the government official has to consider citizens beliefs while passing related moral legislations. In Texas, the government advocates for </w:t>
      </w:r>
      <w:r w:rsidR="003A6428">
        <w:rPr>
          <w:rFonts w:ascii="Times New Roman" w:eastAsia="Times New Roman" w:hAnsi="Times New Roman" w:cs="Times New Roman"/>
          <w:sz w:val="24"/>
          <w:szCs w:val="24"/>
        </w:rPr>
        <w:t>honoring</w:t>
      </w:r>
      <w:r>
        <w:rPr>
          <w:rFonts w:ascii="Times New Roman" w:eastAsia="Times New Roman" w:hAnsi="Times New Roman" w:cs="Times New Roman"/>
          <w:sz w:val="24"/>
          <w:szCs w:val="24"/>
        </w:rPr>
        <w:t xml:space="preserve"> citizen's expectations in a bid to uphold culture.</w:t>
      </w:r>
      <w:r w:rsidR="001B0F85">
        <w:rPr>
          <w:rFonts w:ascii="Times New Roman" w:eastAsia="Times New Roman" w:hAnsi="Times New Roman" w:cs="Times New Roman"/>
          <w:sz w:val="24"/>
          <w:szCs w:val="24"/>
        </w:rPr>
        <w:t xml:space="preserve"> While making ethically based decisions, public </w:t>
      </w:r>
      <w:r w:rsidR="00E107B8">
        <w:rPr>
          <w:rFonts w:ascii="Times New Roman" w:eastAsia="Times New Roman" w:hAnsi="Times New Roman" w:cs="Times New Roman"/>
          <w:sz w:val="24"/>
          <w:szCs w:val="24"/>
        </w:rPr>
        <w:t>officials have a broader view regarding</w:t>
      </w:r>
      <w:r w:rsidR="001B0F85">
        <w:rPr>
          <w:rFonts w:ascii="Times New Roman" w:eastAsia="Times New Roman" w:hAnsi="Times New Roman" w:cs="Times New Roman"/>
          <w:sz w:val="24"/>
          <w:szCs w:val="24"/>
        </w:rPr>
        <w:t xml:space="preserve"> general ethics laws, principles and policies which aids in </w:t>
      </w:r>
      <w:r w:rsidR="006B6DD6">
        <w:rPr>
          <w:rFonts w:ascii="Times New Roman" w:eastAsia="Times New Roman" w:hAnsi="Times New Roman" w:cs="Times New Roman"/>
          <w:sz w:val="24"/>
          <w:szCs w:val="24"/>
        </w:rPr>
        <w:t>arriving at projects and regulation that uphold citizen’s beliefs.</w:t>
      </w:r>
      <w:r w:rsidR="00037846">
        <w:rPr>
          <w:rFonts w:ascii="Times New Roman" w:eastAsia="Times New Roman" w:hAnsi="Times New Roman" w:cs="Times New Roman"/>
          <w:sz w:val="24"/>
          <w:szCs w:val="24"/>
        </w:rPr>
        <w:t xml:space="preserve"> Civil servants have diverse beliefs towards ethical issues, a condition which brings a conflict of interest while making laws</w:t>
      </w:r>
      <w:r w:rsidR="007C373D" w:rsidRPr="007C373D">
        <w:rPr>
          <w:rFonts w:ascii="Times New Roman" w:eastAsia="Times New Roman" w:hAnsi="Times New Roman" w:cs="Times New Roman"/>
          <w:sz w:val="24"/>
          <w:szCs w:val="24"/>
        </w:rPr>
        <w:t xml:space="preserve"> </w:t>
      </w:r>
      <w:r w:rsidR="007C373D">
        <w:rPr>
          <w:rFonts w:ascii="Times New Roman" w:eastAsia="Times New Roman" w:hAnsi="Times New Roman" w:cs="Times New Roman"/>
          <w:sz w:val="24"/>
          <w:szCs w:val="24"/>
        </w:rPr>
        <w:t xml:space="preserve">(Budhwar et al. 2010). </w:t>
      </w:r>
      <w:r w:rsidR="00037846">
        <w:rPr>
          <w:rFonts w:ascii="Times New Roman" w:eastAsia="Times New Roman" w:hAnsi="Times New Roman" w:cs="Times New Roman"/>
          <w:sz w:val="24"/>
          <w:szCs w:val="24"/>
        </w:rPr>
        <w:t xml:space="preserve">Those involved in formulating ethical regulations must take into consideration citizen's expectations </w:t>
      </w:r>
      <w:r w:rsidR="00E65AE1">
        <w:rPr>
          <w:rFonts w:ascii="Times New Roman" w:eastAsia="Times New Roman" w:hAnsi="Times New Roman" w:cs="Times New Roman"/>
          <w:sz w:val="24"/>
          <w:szCs w:val="24"/>
        </w:rPr>
        <w:t xml:space="preserve">and perceptions, hence avoiding </w:t>
      </w:r>
      <w:r w:rsidR="00037846">
        <w:rPr>
          <w:rFonts w:ascii="Times New Roman" w:eastAsia="Times New Roman" w:hAnsi="Times New Roman" w:cs="Times New Roman"/>
          <w:sz w:val="24"/>
          <w:szCs w:val="24"/>
        </w:rPr>
        <w:t>clash</w:t>
      </w:r>
      <w:r w:rsidR="00E65AE1">
        <w:rPr>
          <w:rFonts w:ascii="Times New Roman" w:eastAsia="Times New Roman" w:hAnsi="Times New Roman" w:cs="Times New Roman"/>
          <w:sz w:val="24"/>
          <w:szCs w:val="24"/>
        </w:rPr>
        <w:t>es</w:t>
      </w:r>
      <w:r w:rsidR="00037846">
        <w:rPr>
          <w:rFonts w:ascii="Times New Roman" w:eastAsia="Times New Roman" w:hAnsi="Times New Roman" w:cs="Times New Roman"/>
          <w:sz w:val="24"/>
          <w:szCs w:val="24"/>
        </w:rPr>
        <w:t xml:space="preserve"> of interest. While resolving issues related to </w:t>
      </w:r>
      <w:r w:rsidR="005B152D">
        <w:rPr>
          <w:rFonts w:ascii="Times New Roman" w:eastAsia="Times New Roman" w:hAnsi="Times New Roman" w:cs="Times New Roman"/>
          <w:sz w:val="24"/>
          <w:szCs w:val="24"/>
        </w:rPr>
        <w:t>violation of penal code, the correctional official</w:t>
      </w:r>
      <w:r w:rsidR="003A6428">
        <w:rPr>
          <w:rFonts w:ascii="Times New Roman" w:eastAsia="Times New Roman" w:hAnsi="Times New Roman" w:cs="Times New Roman"/>
          <w:sz w:val="24"/>
          <w:szCs w:val="24"/>
        </w:rPr>
        <w:t>s need</w:t>
      </w:r>
      <w:r w:rsidR="005B152D">
        <w:rPr>
          <w:rFonts w:ascii="Times New Roman" w:eastAsia="Times New Roman" w:hAnsi="Times New Roman" w:cs="Times New Roman"/>
          <w:sz w:val="24"/>
          <w:szCs w:val="24"/>
        </w:rPr>
        <w:t xml:space="preserve"> to analyze the beliefs associated with a particular criminal activity. Notably, it is through analyzing vario</w:t>
      </w:r>
      <w:r w:rsidR="004F473F">
        <w:rPr>
          <w:rFonts w:ascii="Times New Roman" w:eastAsia="Times New Roman" w:hAnsi="Times New Roman" w:cs="Times New Roman"/>
          <w:sz w:val="24"/>
          <w:szCs w:val="24"/>
        </w:rPr>
        <w:t>us perspectives of views that the authorities can make an informed decis</w:t>
      </w:r>
      <w:r w:rsidR="00155900">
        <w:rPr>
          <w:rFonts w:ascii="Times New Roman" w:eastAsia="Times New Roman" w:hAnsi="Times New Roman" w:cs="Times New Roman"/>
          <w:sz w:val="24"/>
          <w:szCs w:val="24"/>
        </w:rPr>
        <w:t xml:space="preserve">ion on fines and imprisonment. </w:t>
      </w:r>
    </w:p>
    <w:p w:rsidR="003C72F6" w:rsidRPr="00731C73" w:rsidRDefault="00842F68" w:rsidP="003A6428">
      <w:pPr>
        <w:spacing w:after="0" w:line="48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Maintaining government confidence and fair play is the most critical ethical problem facing Texas. Trust in government undertakings is enhanced through honest and transparency among the civil servants.</w:t>
      </w:r>
      <w:r w:rsidR="00E65AE1">
        <w:rPr>
          <w:rFonts w:ascii="Times New Roman" w:eastAsia="Times New Roman" w:hAnsi="Times New Roman" w:cs="Times New Roman"/>
          <w:sz w:val="24"/>
          <w:szCs w:val="24"/>
        </w:rPr>
        <w:t xml:space="preserve"> Some of the </w:t>
      </w:r>
      <w:r>
        <w:rPr>
          <w:rFonts w:ascii="Times New Roman" w:eastAsia="Times New Roman" w:hAnsi="Times New Roman" w:cs="Times New Roman"/>
          <w:sz w:val="24"/>
          <w:szCs w:val="24"/>
        </w:rPr>
        <w:t>officers have been involved with dishonesty and integrity issues which are not in line with</w:t>
      </w:r>
      <w:r w:rsidR="00E65AE1">
        <w:rPr>
          <w:rFonts w:ascii="Times New Roman" w:eastAsia="Times New Roman" w:hAnsi="Times New Roman" w:cs="Times New Roman"/>
          <w:sz w:val="24"/>
          <w:szCs w:val="24"/>
        </w:rPr>
        <w:t xml:space="preserve"> ethically </w:t>
      </w:r>
      <w:r>
        <w:rPr>
          <w:rFonts w:ascii="Times New Roman" w:eastAsia="Times New Roman" w:hAnsi="Times New Roman" w:cs="Times New Roman"/>
          <w:sz w:val="24"/>
          <w:szCs w:val="24"/>
        </w:rPr>
        <w:t>fit beliefs.</w:t>
      </w:r>
      <w:r w:rsidR="004F473F">
        <w:rPr>
          <w:rFonts w:ascii="Times New Roman" w:eastAsia="Times New Roman" w:hAnsi="Times New Roman" w:cs="Times New Roman"/>
          <w:sz w:val="24"/>
          <w:szCs w:val="24"/>
        </w:rPr>
        <w:t xml:space="preserve"> Integrity and dishonesty issues do not promote fair play on </w:t>
      </w:r>
      <w:r w:rsidR="00594CC7">
        <w:rPr>
          <w:rFonts w:ascii="Times New Roman" w:eastAsia="Times New Roman" w:hAnsi="Times New Roman" w:cs="Times New Roman"/>
          <w:sz w:val="24"/>
          <w:szCs w:val="24"/>
        </w:rPr>
        <w:t xml:space="preserve">services </w:t>
      </w:r>
      <w:r w:rsidR="003A6428">
        <w:rPr>
          <w:rFonts w:ascii="Times New Roman" w:eastAsia="Times New Roman" w:hAnsi="Times New Roman" w:cs="Times New Roman"/>
          <w:sz w:val="24"/>
          <w:szCs w:val="24"/>
        </w:rPr>
        <w:t>offered;</w:t>
      </w:r>
      <w:r w:rsidR="00594CC7">
        <w:rPr>
          <w:rFonts w:ascii="Times New Roman" w:eastAsia="Times New Roman" w:hAnsi="Times New Roman" w:cs="Times New Roman"/>
          <w:sz w:val="24"/>
          <w:szCs w:val="24"/>
        </w:rPr>
        <w:t xml:space="preserve"> a situation which triggers citizen’s to lose confidence in government systems. Public servant</w:t>
      </w:r>
      <w:r w:rsidR="00393443">
        <w:rPr>
          <w:rFonts w:ascii="Times New Roman" w:eastAsia="Times New Roman" w:hAnsi="Times New Roman" w:cs="Times New Roman"/>
          <w:sz w:val="24"/>
          <w:szCs w:val="24"/>
        </w:rPr>
        <w:t>’</w:t>
      </w:r>
      <w:r w:rsidR="00594CC7">
        <w:rPr>
          <w:rFonts w:ascii="Times New Roman" w:eastAsia="Times New Roman" w:hAnsi="Times New Roman" w:cs="Times New Roman"/>
          <w:sz w:val="24"/>
          <w:szCs w:val="24"/>
        </w:rPr>
        <w:t xml:space="preserve">s </w:t>
      </w:r>
      <w:r w:rsidR="003A6428">
        <w:rPr>
          <w:rFonts w:ascii="Times New Roman" w:eastAsia="Times New Roman" w:hAnsi="Times New Roman" w:cs="Times New Roman"/>
          <w:sz w:val="24"/>
          <w:szCs w:val="24"/>
        </w:rPr>
        <w:t>standard of contact during service delivery is</w:t>
      </w:r>
      <w:r w:rsidR="00594CC7">
        <w:rPr>
          <w:rFonts w:ascii="Times New Roman" w:eastAsia="Times New Roman" w:hAnsi="Times New Roman" w:cs="Times New Roman"/>
          <w:sz w:val="24"/>
          <w:szCs w:val="24"/>
        </w:rPr>
        <w:t xml:space="preserve"> among the aspects which </w:t>
      </w:r>
      <w:r w:rsidR="00594CC7">
        <w:rPr>
          <w:rFonts w:ascii="Times New Roman" w:eastAsia="Times New Roman" w:hAnsi="Times New Roman" w:cs="Times New Roman"/>
          <w:sz w:val="24"/>
          <w:szCs w:val="24"/>
        </w:rPr>
        <w:lastRenderedPageBreak/>
        <w:t>determine</w:t>
      </w:r>
      <w:r w:rsidR="00393443">
        <w:rPr>
          <w:rFonts w:ascii="Times New Roman" w:eastAsia="Times New Roman" w:hAnsi="Times New Roman" w:cs="Times New Roman"/>
          <w:sz w:val="24"/>
          <w:szCs w:val="24"/>
        </w:rPr>
        <w:t xml:space="preserve"> the trust of citizens on government systems</w:t>
      </w:r>
      <w:r w:rsidR="003A6428">
        <w:rPr>
          <w:rFonts w:ascii="Times New Roman" w:eastAsia="Times New Roman" w:hAnsi="Times New Roman" w:cs="Times New Roman"/>
          <w:sz w:val="24"/>
          <w:szCs w:val="24"/>
        </w:rPr>
        <w:t>.</w:t>
      </w:r>
      <w:r w:rsidR="008A0CF0">
        <w:rPr>
          <w:rFonts w:ascii="Times New Roman" w:eastAsia="Times New Roman" w:hAnsi="Times New Roman" w:cs="Times New Roman"/>
          <w:sz w:val="24"/>
          <w:szCs w:val="24"/>
        </w:rPr>
        <w:t xml:space="preserve"> </w:t>
      </w:r>
      <w:r w:rsidR="00393443">
        <w:rPr>
          <w:rFonts w:ascii="Times New Roman" w:eastAsia="Times New Roman" w:hAnsi="Times New Roman" w:cs="Times New Roman"/>
          <w:sz w:val="24"/>
          <w:szCs w:val="24"/>
        </w:rPr>
        <w:t xml:space="preserve">Some of the officers may conduct themselves immorally while in the office, thereby raising based ethical issues. </w:t>
      </w:r>
      <w:r w:rsidR="00D82C10">
        <w:rPr>
          <w:rFonts w:ascii="Times New Roman" w:eastAsia="Times New Roman" w:hAnsi="Times New Roman" w:cs="Times New Roman"/>
          <w:sz w:val="24"/>
          <w:szCs w:val="24"/>
        </w:rPr>
        <w:t>Acceptance of benefits by public servants from citizens is yet another moral issue that tarnishes government image</w:t>
      </w:r>
      <w:r w:rsidR="007C373D">
        <w:rPr>
          <w:rFonts w:ascii="Times New Roman" w:eastAsia="Times New Roman" w:hAnsi="Times New Roman" w:cs="Times New Roman"/>
          <w:sz w:val="24"/>
          <w:szCs w:val="24"/>
        </w:rPr>
        <w:t xml:space="preserve"> (Smith, 2017)</w:t>
      </w:r>
      <w:r w:rsidR="00D82C10">
        <w:rPr>
          <w:rFonts w:ascii="Times New Roman" w:eastAsia="Times New Roman" w:hAnsi="Times New Roman" w:cs="Times New Roman"/>
          <w:sz w:val="24"/>
          <w:szCs w:val="24"/>
        </w:rPr>
        <w:t>. The victims of bribes as well witnesses cannot have full trust in government systems and the services offered.</w:t>
      </w:r>
    </w:p>
    <w:p w:rsidR="003A6428" w:rsidRDefault="00AB5F9C" w:rsidP="003A642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Civil servants </w:t>
      </w:r>
      <w:r w:rsidR="0062230E">
        <w:rPr>
          <w:rFonts w:ascii="Times New Roman" w:eastAsia="Times New Roman" w:hAnsi="Times New Roman" w:cs="Times New Roman"/>
          <w:sz w:val="24"/>
          <w:szCs w:val="24"/>
        </w:rPr>
        <w:t>i</w:t>
      </w:r>
      <w:r>
        <w:rPr>
          <w:rFonts w:ascii="Times New Roman" w:eastAsia="Times New Roman" w:hAnsi="Times New Roman" w:cs="Times New Roman"/>
          <w:sz w:val="24"/>
          <w:szCs w:val="24"/>
        </w:rPr>
        <w:t>ntegrity</w:t>
      </w:r>
      <w:r w:rsidR="0062230E">
        <w:rPr>
          <w:rFonts w:ascii="Times New Roman" w:eastAsia="Times New Roman" w:hAnsi="Times New Roman" w:cs="Times New Roman"/>
          <w:sz w:val="24"/>
          <w:szCs w:val="24"/>
        </w:rPr>
        <w:t xml:space="preserve"> issues are directly related to the country's development in the public sector. The above</w:t>
      </w:r>
      <w:r w:rsidR="00842F68">
        <w:rPr>
          <w:rFonts w:ascii="Times New Roman" w:eastAsia="Times New Roman" w:hAnsi="Times New Roman" w:cs="Times New Roman"/>
          <w:sz w:val="24"/>
          <w:szCs w:val="24"/>
        </w:rPr>
        <w:t xml:space="preserve"> problems are mostly triggered by</w:t>
      </w:r>
      <w:r w:rsidR="003A6428">
        <w:rPr>
          <w:rFonts w:ascii="Times New Roman" w:eastAsia="Times New Roman" w:hAnsi="Times New Roman" w:cs="Times New Roman"/>
          <w:sz w:val="24"/>
          <w:szCs w:val="24"/>
        </w:rPr>
        <w:t xml:space="preserve"> </w:t>
      </w:r>
      <w:r w:rsidR="0062230E">
        <w:rPr>
          <w:rFonts w:ascii="Times New Roman" w:eastAsia="Times New Roman" w:hAnsi="Times New Roman" w:cs="Times New Roman"/>
          <w:sz w:val="24"/>
          <w:szCs w:val="24"/>
        </w:rPr>
        <w:t xml:space="preserve">illegal </w:t>
      </w:r>
      <w:r>
        <w:rPr>
          <w:rFonts w:ascii="Times New Roman" w:eastAsia="Times New Roman" w:hAnsi="Times New Roman" w:cs="Times New Roman"/>
          <w:sz w:val="24"/>
          <w:szCs w:val="24"/>
        </w:rPr>
        <w:t>bene</w:t>
      </w:r>
      <w:r w:rsidR="0062230E">
        <w:rPr>
          <w:rFonts w:ascii="Times New Roman" w:eastAsia="Times New Roman" w:hAnsi="Times New Roman" w:cs="Times New Roman"/>
          <w:sz w:val="24"/>
          <w:szCs w:val="24"/>
        </w:rPr>
        <w:t>fits, including bribes, which are not in line with citizen's</w:t>
      </w:r>
      <w:r w:rsidR="00AA4E4B">
        <w:rPr>
          <w:rFonts w:ascii="Times New Roman" w:eastAsia="Times New Roman" w:hAnsi="Times New Roman" w:cs="Times New Roman"/>
          <w:sz w:val="24"/>
          <w:szCs w:val="24"/>
        </w:rPr>
        <w:t xml:space="preserve"> ethical beliefs. Public's servant's standards on service delivery is a moral issue which has a crucial impact </w:t>
      </w:r>
      <w:r w:rsidR="00E65AE1">
        <w:rPr>
          <w:rFonts w:ascii="Times New Roman" w:eastAsia="Times New Roman" w:hAnsi="Times New Roman" w:cs="Times New Roman"/>
          <w:sz w:val="24"/>
          <w:szCs w:val="24"/>
        </w:rPr>
        <w:t xml:space="preserve">to the country </w:t>
      </w:r>
      <w:r w:rsidR="006C218C">
        <w:rPr>
          <w:rFonts w:ascii="Times New Roman" w:eastAsia="Times New Roman" w:hAnsi="Times New Roman" w:cs="Times New Roman"/>
          <w:sz w:val="24"/>
          <w:szCs w:val="24"/>
        </w:rPr>
        <w:t xml:space="preserve">at large since it </w:t>
      </w:r>
      <w:r w:rsidR="00E65AE1">
        <w:rPr>
          <w:rFonts w:ascii="Times New Roman" w:eastAsia="Times New Roman" w:hAnsi="Times New Roman" w:cs="Times New Roman"/>
          <w:sz w:val="24"/>
          <w:szCs w:val="24"/>
        </w:rPr>
        <w:t xml:space="preserve">is the </w:t>
      </w:r>
      <w:r w:rsidR="006C218C">
        <w:rPr>
          <w:rFonts w:ascii="Times New Roman" w:eastAsia="Times New Roman" w:hAnsi="Times New Roman" w:cs="Times New Roman"/>
          <w:sz w:val="24"/>
          <w:szCs w:val="24"/>
        </w:rPr>
        <w:t xml:space="preserve">sole determinant </w:t>
      </w:r>
      <w:r w:rsidR="00E65AE1">
        <w:rPr>
          <w:rFonts w:ascii="Times New Roman" w:eastAsia="Times New Roman" w:hAnsi="Times New Roman" w:cs="Times New Roman"/>
          <w:sz w:val="24"/>
          <w:szCs w:val="24"/>
        </w:rPr>
        <w:t xml:space="preserve">of </w:t>
      </w:r>
      <w:r w:rsidR="006C218C">
        <w:rPr>
          <w:rFonts w:ascii="Times New Roman" w:eastAsia="Times New Roman" w:hAnsi="Times New Roman" w:cs="Times New Roman"/>
          <w:sz w:val="24"/>
          <w:szCs w:val="24"/>
        </w:rPr>
        <w:t>citizen’s view towards the level of service delivery</w:t>
      </w:r>
      <w:r w:rsidR="0030132B">
        <w:rPr>
          <w:rFonts w:ascii="Times New Roman" w:eastAsia="Times New Roman" w:hAnsi="Times New Roman" w:cs="Times New Roman"/>
          <w:sz w:val="24"/>
          <w:szCs w:val="24"/>
        </w:rPr>
        <w:t xml:space="preserve">. Unethical </w:t>
      </w:r>
      <w:r w:rsidR="006C218C">
        <w:rPr>
          <w:rFonts w:ascii="Times New Roman" w:eastAsia="Times New Roman" w:hAnsi="Times New Roman" w:cs="Times New Roman"/>
          <w:sz w:val="24"/>
          <w:szCs w:val="24"/>
        </w:rPr>
        <w:t xml:space="preserve">behaviour </w:t>
      </w:r>
      <w:r w:rsidR="0030132B">
        <w:rPr>
          <w:rFonts w:ascii="Times New Roman" w:eastAsia="Times New Roman" w:hAnsi="Times New Roman" w:cs="Times New Roman"/>
          <w:sz w:val="24"/>
          <w:szCs w:val="24"/>
        </w:rPr>
        <w:t>among public officers is a significant drawback of the government's reputation, and other countries may tend not to trust its activities and deals</w:t>
      </w:r>
      <w:r w:rsidR="007C373D" w:rsidRPr="007C373D">
        <w:rPr>
          <w:rFonts w:ascii="Times New Roman" w:eastAsia="Times New Roman" w:hAnsi="Times New Roman" w:cs="Times New Roman"/>
          <w:sz w:val="24"/>
          <w:szCs w:val="24"/>
        </w:rPr>
        <w:t xml:space="preserve"> </w:t>
      </w:r>
      <w:r w:rsidR="007C373D">
        <w:rPr>
          <w:rFonts w:ascii="Times New Roman" w:eastAsia="Times New Roman" w:hAnsi="Times New Roman" w:cs="Times New Roman"/>
          <w:sz w:val="24"/>
          <w:szCs w:val="24"/>
        </w:rPr>
        <w:t>(Smith, 2017)</w:t>
      </w:r>
      <w:r w:rsidR="0030132B">
        <w:rPr>
          <w:rFonts w:ascii="Times New Roman" w:eastAsia="Times New Roman" w:hAnsi="Times New Roman" w:cs="Times New Roman"/>
          <w:sz w:val="24"/>
          <w:szCs w:val="24"/>
        </w:rPr>
        <w:t>. As such, Tex</w:t>
      </w:r>
      <w:r w:rsidR="00E65AE1">
        <w:rPr>
          <w:rFonts w:ascii="Times New Roman" w:eastAsia="Times New Roman" w:hAnsi="Times New Roman" w:cs="Times New Roman"/>
          <w:sz w:val="24"/>
          <w:szCs w:val="24"/>
        </w:rPr>
        <w:t xml:space="preserve">as may find it challenging while </w:t>
      </w:r>
      <w:r w:rsidR="00BE2293">
        <w:rPr>
          <w:rFonts w:ascii="Times New Roman" w:eastAsia="Times New Roman" w:hAnsi="Times New Roman" w:cs="Times New Roman"/>
          <w:sz w:val="24"/>
          <w:szCs w:val="24"/>
        </w:rPr>
        <w:t xml:space="preserve">making health business relationship with other </w:t>
      </w:r>
      <w:r w:rsidR="003A6428">
        <w:rPr>
          <w:rFonts w:ascii="Times New Roman" w:eastAsia="Times New Roman" w:hAnsi="Times New Roman" w:cs="Times New Roman"/>
          <w:sz w:val="24"/>
          <w:szCs w:val="24"/>
        </w:rPr>
        <w:t>neighboring</w:t>
      </w:r>
      <w:r w:rsidR="00BE2293">
        <w:rPr>
          <w:rFonts w:ascii="Times New Roman" w:eastAsia="Times New Roman" w:hAnsi="Times New Roman" w:cs="Times New Roman"/>
          <w:sz w:val="24"/>
          <w:szCs w:val="24"/>
        </w:rPr>
        <w:t xml:space="preserve"> countries. Illegal accepta</w:t>
      </w:r>
      <w:r w:rsidR="00964550">
        <w:rPr>
          <w:rFonts w:ascii="Times New Roman" w:eastAsia="Times New Roman" w:hAnsi="Times New Roman" w:cs="Times New Roman"/>
          <w:sz w:val="24"/>
          <w:szCs w:val="24"/>
        </w:rPr>
        <w:t>nce of benefits by a public officer is yet another ethical issue which impacts Texas adversely. Texas citizens may tend to believe that public officers are underpaid, thereby compromising the government</w:t>
      </w:r>
      <w:r w:rsidR="00E65AE1">
        <w:rPr>
          <w:rFonts w:ascii="Times New Roman" w:eastAsia="Times New Roman" w:hAnsi="Times New Roman" w:cs="Times New Roman"/>
          <w:sz w:val="24"/>
          <w:szCs w:val="24"/>
        </w:rPr>
        <w:t>’s</w:t>
      </w:r>
      <w:r w:rsidR="00964550">
        <w:rPr>
          <w:rFonts w:ascii="Times New Roman" w:eastAsia="Times New Roman" w:hAnsi="Times New Roman" w:cs="Times New Roman"/>
          <w:sz w:val="24"/>
          <w:szCs w:val="24"/>
        </w:rPr>
        <w:t xml:space="preserve"> obligation to pay its employees.  </w:t>
      </w:r>
    </w:p>
    <w:p w:rsidR="00EA3B1F" w:rsidRPr="003A6428" w:rsidRDefault="003A6428" w:rsidP="003A6428">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Overly, Texas government takes </w:t>
      </w:r>
      <w:r w:rsidR="00AB5F9C">
        <w:rPr>
          <w:rFonts w:ascii="Times New Roman" w:hAnsi="Times New Roman" w:cs="Times New Roman"/>
          <w:sz w:val="24"/>
          <w:szCs w:val="24"/>
        </w:rPr>
        <w:t xml:space="preserve">into consideration various </w:t>
      </w:r>
      <w:r w:rsidR="000A41D8">
        <w:rPr>
          <w:rFonts w:ascii="Times New Roman" w:hAnsi="Times New Roman" w:cs="Times New Roman"/>
          <w:sz w:val="24"/>
          <w:szCs w:val="24"/>
        </w:rPr>
        <w:t xml:space="preserve">perspectives of beliefs </w:t>
      </w:r>
      <w:r w:rsidR="00AB5F9C">
        <w:rPr>
          <w:rFonts w:ascii="Times New Roman" w:hAnsi="Times New Roman" w:cs="Times New Roman"/>
          <w:sz w:val="24"/>
          <w:szCs w:val="24"/>
        </w:rPr>
        <w:t>when making an ethically based decision</w:t>
      </w:r>
      <w:r w:rsidR="00E107B8">
        <w:rPr>
          <w:rFonts w:ascii="Times New Roman" w:hAnsi="Times New Roman" w:cs="Times New Roman"/>
          <w:sz w:val="24"/>
          <w:szCs w:val="24"/>
        </w:rPr>
        <w:t>. Among the issues involved include corruption and integrity issues as well as acceptance of illegal benefits. These ethical issues have been confirmed to be a significant entrance on ethical</w:t>
      </w:r>
      <w:r w:rsidR="000A41D8">
        <w:rPr>
          <w:rFonts w:ascii="Times New Roman" w:hAnsi="Times New Roman" w:cs="Times New Roman"/>
          <w:sz w:val="24"/>
          <w:szCs w:val="24"/>
        </w:rPr>
        <w:t>ly</w:t>
      </w:r>
      <w:r w:rsidR="00E107B8">
        <w:rPr>
          <w:rFonts w:ascii="Times New Roman" w:hAnsi="Times New Roman" w:cs="Times New Roman"/>
          <w:sz w:val="24"/>
          <w:szCs w:val="24"/>
        </w:rPr>
        <w:t xml:space="preserve"> fit beliefs among the citizens.  </w:t>
      </w:r>
    </w:p>
    <w:p w:rsidR="003A6428" w:rsidRDefault="003A6428" w:rsidP="003A6428">
      <w:pPr>
        <w:spacing w:line="480" w:lineRule="auto"/>
        <w:rPr>
          <w:rFonts w:ascii="Times New Roman" w:hAnsi="Times New Roman" w:cs="Times New Roman"/>
          <w:sz w:val="24"/>
          <w:szCs w:val="24"/>
        </w:rPr>
      </w:pPr>
    </w:p>
    <w:p w:rsidR="003A6428" w:rsidRDefault="003A6428" w:rsidP="003A6428">
      <w:pPr>
        <w:spacing w:line="480" w:lineRule="auto"/>
        <w:rPr>
          <w:rFonts w:ascii="Times New Roman" w:hAnsi="Times New Roman" w:cs="Times New Roman"/>
          <w:sz w:val="24"/>
          <w:szCs w:val="24"/>
        </w:rPr>
      </w:pPr>
    </w:p>
    <w:p w:rsidR="007C373D" w:rsidRDefault="007C373D" w:rsidP="003A6428">
      <w:pPr>
        <w:spacing w:line="480" w:lineRule="auto"/>
        <w:ind w:left="720" w:hanging="720"/>
        <w:jc w:val="center"/>
        <w:rPr>
          <w:rFonts w:ascii="Times New Roman" w:hAnsi="Times New Roman" w:cs="Times New Roman"/>
          <w:sz w:val="24"/>
          <w:szCs w:val="24"/>
        </w:rPr>
      </w:pPr>
    </w:p>
    <w:p w:rsidR="000A41D8" w:rsidRDefault="003A6428" w:rsidP="003A6428">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w:t>
      </w:r>
      <w:r w:rsidR="007C373D">
        <w:rPr>
          <w:rFonts w:ascii="Times New Roman" w:hAnsi="Times New Roman" w:cs="Times New Roman"/>
          <w:sz w:val="24"/>
          <w:szCs w:val="24"/>
        </w:rPr>
        <w:t>e</w:t>
      </w:r>
      <w:r>
        <w:rPr>
          <w:rFonts w:ascii="Times New Roman" w:hAnsi="Times New Roman" w:cs="Times New Roman"/>
          <w:sz w:val="24"/>
          <w:szCs w:val="24"/>
        </w:rPr>
        <w:t>nces</w:t>
      </w:r>
    </w:p>
    <w:p w:rsidR="003A6428" w:rsidRPr="003A6428" w:rsidRDefault="003A6428" w:rsidP="003A6428">
      <w:pPr>
        <w:spacing w:after="0" w:line="480" w:lineRule="auto"/>
        <w:ind w:left="720" w:hanging="720"/>
        <w:rPr>
          <w:rFonts w:ascii="Times New Roman" w:eastAsia="Times New Roman" w:hAnsi="Times New Roman" w:cs="Times New Roman"/>
          <w:sz w:val="24"/>
          <w:szCs w:val="24"/>
        </w:rPr>
      </w:pPr>
      <w:r w:rsidRPr="003A6428">
        <w:rPr>
          <w:rFonts w:ascii="Times New Roman" w:eastAsia="Times New Roman" w:hAnsi="Times New Roman" w:cs="Times New Roman"/>
          <w:sz w:val="24"/>
          <w:szCs w:val="24"/>
        </w:rPr>
        <w:t>Budhwar, P. S., Mellahi, K., Katou, A. A., Woldu, H., &amp; Al</w:t>
      </w:r>
      <w:r w:rsidRPr="003A6428">
        <w:rPr>
          <w:rFonts w:ascii="Cambria Math" w:eastAsia="Times New Roman" w:hAnsi="Cambria Math" w:cs="Cambria Math"/>
          <w:sz w:val="24"/>
          <w:szCs w:val="24"/>
        </w:rPr>
        <w:t>‐</w:t>
      </w:r>
      <w:r w:rsidRPr="003A6428">
        <w:rPr>
          <w:rFonts w:ascii="Times New Roman" w:eastAsia="Times New Roman" w:hAnsi="Times New Roman" w:cs="Times New Roman"/>
          <w:sz w:val="24"/>
          <w:szCs w:val="24"/>
        </w:rPr>
        <w:t xml:space="preserve">Hamadi, A. B. (2010). Influence of ethical beliefs, national culture and institutions on preferences for HRM in Oman. </w:t>
      </w:r>
      <w:r w:rsidRPr="003A6428">
        <w:rPr>
          <w:rFonts w:ascii="Times New Roman" w:eastAsia="Times New Roman" w:hAnsi="Times New Roman" w:cs="Times New Roman"/>
          <w:i/>
          <w:iCs/>
          <w:sz w:val="24"/>
          <w:szCs w:val="24"/>
        </w:rPr>
        <w:t>Personnel Review</w:t>
      </w:r>
      <w:r w:rsidRPr="003A6428">
        <w:rPr>
          <w:rFonts w:ascii="Times New Roman" w:eastAsia="Times New Roman" w:hAnsi="Times New Roman" w:cs="Times New Roman"/>
          <w:sz w:val="24"/>
          <w:szCs w:val="24"/>
        </w:rPr>
        <w:t>.</w:t>
      </w:r>
    </w:p>
    <w:p w:rsidR="003A6428" w:rsidRPr="003A6428" w:rsidRDefault="003A6428" w:rsidP="003A642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Smith, C. (2017</w:t>
      </w:r>
      <w:r w:rsidRPr="003A6428">
        <w:rPr>
          <w:rFonts w:ascii="Times New Roman" w:eastAsia="Times New Roman" w:hAnsi="Times New Roman" w:cs="Times New Roman"/>
          <w:sz w:val="24"/>
          <w:szCs w:val="24"/>
        </w:rPr>
        <w:t xml:space="preserve">). The Texas Canons of Ethics Revisited. </w:t>
      </w:r>
      <w:r w:rsidRPr="003A6428">
        <w:rPr>
          <w:rFonts w:ascii="Times New Roman" w:eastAsia="Times New Roman" w:hAnsi="Times New Roman" w:cs="Times New Roman"/>
          <w:i/>
          <w:iCs/>
          <w:sz w:val="24"/>
          <w:szCs w:val="24"/>
        </w:rPr>
        <w:t>Baylor L. Rev.</w:t>
      </w:r>
      <w:r w:rsidRPr="003A6428">
        <w:rPr>
          <w:rFonts w:ascii="Times New Roman" w:eastAsia="Times New Roman" w:hAnsi="Times New Roman" w:cs="Times New Roman"/>
          <w:sz w:val="24"/>
          <w:szCs w:val="24"/>
        </w:rPr>
        <w:t xml:space="preserve">, </w:t>
      </w:r>
      <w:r w:rsidRPr="003A6428">
        <w:rPr>
          <w:rFonts w:ascii="Times New Roman" w:eastAsia="Times New Roman" w:hAnsi="Times New Roman" w:cs="Times New Roman"/>
          <w:i/>
          <w:iCs/>
          <w:sz w:val="24"/>
          <w:szCs w:val="24"/>
        </w:rPr>
        <w:t>18</w:t>
      </w:r>
      <w:r w:rsidRPr="003A6428">
        <w:rPr>
          <w:rFonts w:ascii="Times New Roman" w:eastAsia="Times New Roman" w:hAnsi="Times New Roman" w:cs="Times New Roman"/>
          <w:sz w:val="24"/>
          <w:szCs w:val="24"/>
        </w:rPr>
        <w:t>, 183.</w:t>
      </w:r>
    </w:p>
    <w:p w:rsidR="000A41D8" w:rsidRPr="003A6428" w:rsidRDefault="000A41D8" w:rsidP="003A6428">
      <w:pPr>
        <w:spacing w:line="480" w:lineRule="auto"/>
        <w:rPr>
          <w:rFonts w:ascii="Times New Roman" w:hAnsi="Times New Roman" w:cs="Times New Roman"/>
          <w:sz w:val="24"/>
          <w:szCs w:val="24"/>
        </w:rPr>
      </w:pPr>
    </w:p>
    <w:p w:rsidR="00316679" w:rsidRPr="00316679" w:rsidRDefault="00316679" w:rsidP="003A6428">
      <w:pPr>
        <w:spacing w:line="480" w:lineRule="auto"/>
        <w:rPr>
          <w:rFonts w:ascii="Times New Roman" w:hAnsi="Times New Roman" w:cs="Times New Roman"/>
          <w:i/>
          <w:sz w:val="24"/>
          <w:szCs w:val="24"/>
        </w:rPr>
      </w:pPr>
    </w:p>
    <w:sectPr w:rsidR="00316679" w:rsidRPr="00316679" w:rsidSect="007C37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0534" w:rsidRDefault="001A0534">
      <w:pPr>
        <w:spacing w:after="0" w:line="240" w:lineRule="auto"/>
      </w:pPr>
      <w:r>
        <w:separator/>
      </w:r>
    </w:p>
  </w:endnote>
  <w:endnote w:type="continuationSeparator" w:id="1">
    <w:p w:rsidR="001A0534" w:rsidRDefault="001A05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0534" w:rsidRDefault="001A0534">
      <w:pPr>
        <w:spacing w:after="0" w:line="240" w:lineRule="auto"/>
      </w:pPr>
      <w:r>
        <w:separator/>
      </w:r>
    </w:p>
  </w:footnote>
  <w:footnote w:type="continuationSeparator" w:id="1">
    <w:p w:rsidR="001A0534" w:rsidRDefault="001A05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37018722"/>
      <w:docPartObj>
        <w:docPartGallery w:val="Page Numbers (Top of Page)"/>
        <w:docPartUnique/>
      </w:docPartObj>
    </w:sdtPr>
    <w:sdtEndPr>
      <w:rPr>
        <w:noProof/>
      </w:rPr>
    </w:sdtEndPr>
    <w:sdtContent>
      <w:p w:rsidR="0063636F" w:rsidRPr="0063636F" w:rsidRDefault="007C373D" w:rsidP="007C373D">
        <w:pPr>
          <w:pStyle w:val="Header"/>
          <w:rPr>
            <w:rFonts w:ascii="Times New Roman" w:hAnsi="Times New Roman" w:cs="Times New Roman"/>
            <w:sz w:val="24"/>
            <w:szCs w:val="24"/>
          </w:rPr>
        </w:pPr>
        <w:r w:rsidRPr="007C373D">
          <w:rPr>
            <w:rFonts w:ascii="Times New Roman" w:eastAsia="Times New Roman" w:hAnsi="Times New Roman" w:cs="Times New Roman"/>
          </w:rPr>
          <w:t>E</w:t>
        </w:r>
        <w:r>
          <w:rPr>
            <w:rFonts w:ascii="Times New Roman" w:eastAsia="Times New Roman" w:hAnsi="Times New Roman" w:cs="Times New Roman"/>
          </w:rPr>
          <w:t>THICAL DECISION MAKING IN TEXAS G</w:t>
        </w:r>
        <w:r w:rsidRPr="007C373D">
          <w:rPr>
            <w:rFonts w:ascii="Times New Roman" w:eastAsia="Times New Roman" w:hAnsi="Times New Roman" w:cs="Times New Roman"/>
          </w:rPr>
          <w:t>OVERNMENT</w:t>
        </w:r>
        <w:r>
          <w:rPr>
            <w:rFonts w:ascii="Times New Roman" w:eastAsia="Times New Roman" w:hAnsi="Times New Roman" w:cs="Times New Roman"/>
          </w:rPr>
          <w:t xml:space="preserve">                                                              </w:t>
        </w:r>
        <w:r w:rsidRPr="007C373D">
          <w:rPr>
            <w:rFonts w:ascii="Times New Roman" w:eastAsia="Times New Roman" w:hAnsi="Times New Roman" w:cs="Times New Roman"/>
          </w:rPr>
          <w:t xml:space="preserve"> </w:t>
        </w:r>
        <w:r w:rsidR="00F759EE" w:rsidRPr="0063636F">
          <w:rPr>
            <w:rFonts w:ascii="Times New Roman" w:hAnsi="Times New Roman" w:cs="Times New Roman"/>
            <w:sz w:val="24"/>
            <w:szCs w:val="24"/>
          </w:rPr>
          <w:fldChar w:fldCharType="begin"/>
        </w:r>
        <w:r w:rsidR="00AB5F9C" w:rsidRPr="0063636F">
          <w:rPr>
            <w:rFonts w:ascii="Times New Roman" w:hAnsi="Times New Roman" w:cs="Times New Roman"/>
            <w:sz w:val="24"/>
            <w:szCs w:val="24"/>
          </w:rPr>
          <w:instrText xml:space="preserve"> PAGE   \* MERGEFORMAT </w:instrText>
        </w:r>
        <w:r w:rsidR="00F759EE" w:rsidRPr="0063636F">
          <w:rPr>
            <w:rFonts w:ascii="Times New Roman" w:hAnsi="Times New Roman" w:cs="Times New Roman"/>
            <w:sz w:val="24"/>
            <w:szCs w:val="24"/>
          </w:rPr>
          <w:fldChar w:fldCharType="separate"/>
        </w:r>
        <w:r w:rsidR="00F007A9">
          <w:rPr>
            <w:rFonts w:ascii="Times New Roman" w:hAnsi="Times New Roman" w:cs="Times New Roman"/>
            <w:noProof/>
            <w:sz w:val="24"/>
            <w:szCs w:val="24"/>
          </w:rPr>
          <w:t>4</w:t>
        </w:r>
        <w:r w:rsidR="00F759EE" w:rsidRPr="0063636F">
          <w:rPr>
            <w:rFonts w:ascii="Times New Roman" w:hAnsi="Times New Roman" w:cs="Times New Roman"/>
            <w:noProof/>
            <w:sz w:val="24"/>
            <w:szCs w:val="24"/>
          </w:rPr>
          <w:fldChar w:fldCharType="end"/>
        </w:r>
      </w:p>
    </w:sdtContent>
  </w:sdt>
  <w:p w:rsidR="0063636F" w:rsidRPr="0063636F" w:rsidRDefault="0063636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3D" w:rsidRPr="007C373D" w:rsidRDefault="007C373D">
    <w:pPr>
      <w:pStyle w:val="Header"/>
      <w:rPr>
        <w:rFonts w:ascii="Times New Roman" w:hAnsi="Times New Roman" w:cs="Times New Roman"/>
      </w:rPr>
    </w:pPr>
    <w:r w:rsidRPr="007C373D">
      <w:rPr>
        <w:rFonts w:ascii="Times New Roman" w:hAnsi="Times New Roman" w:cs="Times New Roman"/>
      </w:rPr>
      <w:t>Running head:</w:t>
    </w:r>
    <w:r w:rsidRPr="007C373D">
      <w:rPr>
        <w:rFonts w:ascii="Times New Roman" w:eastAsia="Times New Roman" w:hAnsi="Times New Roman" w:cs="Times New Roman"/>
      </w:rPr>
      <w:t xml:space="preserve"> ETHICAL DECISION MAKING IN TEXAS GOVERNMENT                        </w:t>
    </w:r>
    <w:r w:rsidR="00F759EE" w:rsidRPr="007C373D">
      <w:rPr>
        <w:rFonts w:ascii="Times New Roman" w:eastAsia="Times New Roman" w:hAnsi="Times New Roman" w:cs="Times New Roman"/>
      </w:rPr>
      <w:fldChar w:fldCharType="begin"/>
    </w:r>
    <w:r w:rsidRPr="007C373D">
      <w:rPr>
        <w:rFonts w:ascii="Times New Roman" w:eastAsia="Times New Roman" w:hAnsi="Times New Roman" w:cs="Times New Roman"/>
      </w:rPr>
      <w:instrText xml:space="preserve"> PAGE   \* MERGEFORMAT </w:instrText>
    </w:r>
    <w:r w:rsidR="00F759EE" w:rsidRPr="007C373D">
      <w:rPr>
        <w:rFonts w:ascii="Times New Roman" w:eastAsia="Times New Roman" w:hAnsi="Times New Roman" w:cs="Times New Roman"/>
      </w:rPr>
      <w:fldChar w:fldCharType="separate"/>
    </w:r>
    <w:r w:rsidR="00F007A9">
      <w:rPr>
        <w:rFonts w:ascii="Times New Roman" w:eastAsia="Times New Roman" w:hAnsi="Times New Roman" w:cs="Times New Roman"/>
        <w:noProof/>
      </w:rPr>
      <w:t>1</w:t>
    </w:r>
    <w:r w:rsidR="00F759EE" w:rsidRPr="007C373D">
      <w:rPr>
        <w:rFonts w:ascii="Times New Roman" w:eastAsia="Times New Roman" w:hAnsi="Times New Roman" w:cs="Times New Roman"/>
      </w:rPr>
      <w:fldChar w:fldCharType="end"/>
    </w:r>
    <w:r w:rsidRPr="007C373D">
      <w:rPr>
        <w:rFonts w:ascii="Times New Roman" w:eastAsia="Times New Roman" w:hAnsi="Times New Roman" w:cs="Times New Roman"/>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42135B"/>
    <w:multiLevelType w:val="hybridMultilevel"/>
    <w:tmpl w:val="F1284F2E"/>
    <w:lvl w:ilvl="0" w:tplc="5D2E353E">
      <w:start w:val="1"/>
      <w:numFmt w:val="decimal"/>
      <w:lvlText w:val="%1."/>
      <w:lvlJc w:val="left"/>
      <w:pPr>
        <w:ind w:left="720" w:hanging="360"/>
      </w:pPr>
      <w:rPr>
        <w:rFonts w:hint="default"/>
        <w:color w:val="222222"/>
      </w:rPr>
    </w:lvl>
    <w:lvl w:ilvl="1" w:tplc="0BF04A5C" w:tentative="1">
      <w:start w:val="1"/>
      <w:numFmt w:val="lowerLetter"/>
      <w:lvlText w:val="%2."/>
      <w:lvlJc w:val="left"/>
      <w:pPr>
        <w:ind w:left="1440" w:hanging="360"/>
      </w:pPr>
    </w:lvl>
    <w:lvl w:ilvl="2" w:tplc="FFBC9192" w:tentative="1">
      <w:start w:val="1"/>
      <w:numFmt w:val="lowerRoman"/>
      <w:lvlText w:val="%3."/>
      <w:lvlJc w:val="right"/>
      <w:pPr>
        <w:ind w:left="2160" w:hanging="180"/>
      </w:pPr>
    </w:lvl>
    <w:lvl w:ilvl="3" w:tplc="0A0236BC" w:tentative="1">
      <w:start w:val="1"/>
      <w:numFmt w:val="decimal"/>
      <w:lvlText w:val="%4."/>
      <w:lvlJc w:val="left"/>
      <w:pPr>
        <w:ind w:left="2880" w:hanging="360"/>
      </w:pPr>
    </w:lvl>
    <w:lvl w:ilvl="4" w:tplc="5762BE0E" w:tentative="1">
      <w:start w:val="1"/>
      <w:numFmt w:val="lowerLetter"/>
      <w:lvlText w:val="%5."/>
      <w:lvlJc w:val="left"/>
      <w:pPr>
        <w:ind w:left="3600" w:hanging="360"/>
      </w:pPr>
    </w:lvl>
    <w:lvl w:ilvl="5" w:tplc="B524AFA6" w:tentative="1">
      <w:start w:val="1"/>
      <w:numFmt w:val="lowerRoman"/>
      <w:lvlText w:val="%6."/>
      <w:lvlJc w:val="right"/>
      <w:pPr>
        <w:ind w:left="4320" w:hanging="180"/>
      </w:pPr>
    </w:lvl>
    <w:lvl w:ilvl="6" w:tplc="FAC4F708" w:tentative="1">
      <w:start w:val="1"/>
      <w:numFmt w:val="decimal"/>
      <w:lvlText w:val="%7."/>
      <w:lvlJc w:val="left"/>
      <w:pPr>
        <w:ind w:left="5040" w:hanging="360"/>
      </w:pPr>
    </w:lvl>
    <w:lvl w:ilvl="7" w:tplc="9FDAF612" w:tentative="1">
      <w:start w:val="1"/>
      <w:numFmt w:val="lowerLetter"/>
      <w:lvlText w:val="%8."/>
      <w:lvlJc w:val="left"/>
      <w:pPr>
        <w:ind w:left="5760" w:hanging="360"/>
      </w:pPr>
    </w:lvl>
    <w:lvl w:ilvl="8" w:tplc="D06683D4" w:tentative="1">
      <w:start w:val="1"/>
      <w:numFmt w:val="lowerRoman"/>
      <w:lvlText w:val="%9."/>
      <w:lvlJc w:val="right"/>
      <w:pPr>
        <w:ind w:left="6480" w:hanging="180"/>
      </w:pPr>
    </w:lvl>
  </w:abstractNum>
  <w:abstractNum w:abstractNumId="1">
    <w:nsid w:val="57564030"/>
    <w:multiLevelType w:val="hybridMultilevel"/>
    <w:tmpl w:val="AD007B20"/>
    <w:lvl w:ilvl="0" w:tplc="90E6321C">
      <w:start w:val="1"/>
      <w:numFmt w:val="decimal"/>
      <w:lvlText w:val="%1."/>
      <w:lvlJc w:val="left"/>
      <w:pPr>
        <w:ind w:left="420" w:hanging="360"/>
      </w:pPr>
      <w:rPr>
        <w:rFonts w:hint="default"/>
      </w:rPr>
    </w:lvl>
    <w:lvl w:ilvl="1" w:tplc="A35A4B4E" w:tentative="1">
      <w:start w:val="1"/>
      <w:numFmt w:val="lowerLetter"/>
      <w:lvlText w:val="%2."/>
      <w:lvlJc w:val="left"/>
      <w:pPr>
        <w:ind w:left="1140" w:hanging="360"/>
      </w:pPr>
    </w:lvl>
    <w:lvl w:ilvl="2" w:tplc="69FC6F10" w:tentative="1">
      <w:start w:val="1"/>
      <w:numFmt w:val="lowerRoman"/>
      <w:lvlText w:val="%3."/>
      <w:lvlJc w:val="right"/>
      <w:pPr>
        <w:ind w:left="1860" w:hanging="180"/>
      </w:pPr>
    </w:lvl>
    <w:lvl w:ilvl="3" w:tplc="48BE144A" w:tentative="1">
      <w:start w:val="1"/>
      <w:numFmt w:val="decimal"/>
      <w:lvlText w:val="%4."/>
      <w:lvlJc w:val="left"/>
      <w:pPr>
        <w:ind w:left="2580" w:hanging="360"/>
      </w:pPr>
    </w:lvl>
    <w:lvl w:ilvl="4" w:tplc="C9F66FD4" w:tentative="1">
      <w:start w:val="1"/>
      <w:numFmt w:val="lowerLetter"/>
      <w:lvlText w:val="%5."/>
      <w:lvlJc w:val="left"/>
      <w:pPr>
        <w:ind w:left="3300" w:hanging="360"/>
      </w:pPr>
    </w:lvl>
    <w:lvl w:ilvl="5" w:tplc="84E0EF5C" w:tentative="1">
      <w:start w:val="1"/>
      <w:numFmt w:val="lowerRoman"/>
      <w:lvlText w:val="%6."/>
      <w:lvlJc w:val="right"/>
      <w:pPr>
        <w:ind w:left="4020" w:hanging="180"/>
      </w:pPr>
    </w:lvl>
    <w:lvl w:ilvl="6" w:tplc="4156FC28" w:tentative="1">
      <w:start w:val="1"/>
      <w:numFmt w:val="decimal"/>
      <w:lvlText w:val="%7."/>
      <w:lvlJc w:val="left"/>
      <w:pPr>
        <w:ind w:left="4740" w:hanging="360"/>
      </w:pPr>
    </w:lvl>
    <w:lvl w:ilvl="7" w:tplc="48CE7ABA" w:tentative="1">
      <w:start w:val="1"/>
      <w:numFmt w:val="lowerLetter"/>
      <w:lvlText w:val="%8."/>
      <w:lvlJc w:val="left"/>
      <w:pPr>
        <w:ind w:left="5460" w:hanging="360"/>
      </w:pPr>
    </w:lvl>
    <w:lvl w:ilvl="8" w:tplc="8DFC9A84"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95A82"/>
    <w:rsid w:val="00037846"/>
    <w:rsid w:val="00067DE8"/>
    <w:rsid w:val="000A41D8"/>
    <w:rsid w:val="000E6F18"/>
    <w:rsid w:val="00153EE3"/>
    <w:rsid w:val="00155900"/>
    <w:rsid w:val="00196D5A"/>
    <w:rsid w:val="001A0534"/>
    <w:rsid w:val="001B0F85"/>
    <w:rsid w:val="001C0732"/>
    <w:rsid w:val="00266DC8"/>
    <w:rsid w:val="002A21D2"/>
    <w:rsid w:val="0030132B"/>
    <w:rsid w:val="00316679"/>
    <w:rsid w:val="00393443"/>
    <w:rsid w:val="0039663B"/>
    <w:rsid w:val="003A3BE1"/>
    <w:rsid w:val="003A6428"/>
    <w:rsid w:val="003C72F6"/>
    <w:rsid w:val="003D6848"/>
    <w:rsid w:val="004F473F"/>
    <w:rsid w:val="00594CC7"/>
    <w:rsid w:val="005B152D"/>
    <w:rsid w:val="005E366F"/>
    <w:rsid w:val="0062230E"/>
    <w:rsid w:val="0063636F"/>
    <w:rsid w:val="006B6DD6"/>
    <w:rsid w:val="006C218C"/>
    <w:rsid w:val="00731C73"/>
    <w:rsid w:val="0074291F"/>
    <w:rsid w:val="007C373D"/>
    <w:rsid w:val="00842F68"/>
    <w:rsid w:val="0087533E"/>
    <w:rsid w:val="008961D3"/>
    <w:rsid w:val="008A0CF0"/>
    <w:rsid w:val="008F17C0"/>
    <w:rsid w:val="00964550"/>
    <w:rsid w:val="00995A82"/>
    <w:rsid w:val="00AA4E4B"/>
    <w:rsid w:val="00AB5F9C"/>
    <w:rsid w:val="00AE5B7E"/>
    <w:rsid w:val="00BB24F6"/>
    <w:rsid w:val="00BE2293"/>
    <w:rsid w:val="00CB72CC"/>
    <w:rsid w:val="00CB7977"/>
    <w:rsid w:val="00CB7EA1"/>
    <w:rsid w:val="00CD6787"/>
    <w:rsid w:val="00D2128B"/>
    <w:rsid w:val="00D82C10"/>
    <w:rsid w:val="00E107B8"/>
    <w:rsid w:val="00E21DFE"/>
    <w:rsid w:val="00E65AE1"/>
    <w:rsid w:val="00E957A2"/>
    <w:rsid w:val="00EA038D"/>
    <w:rsid w:val="00EA3B1F"/>
    <w:rsid w:val="00F007A9"/>
    <w:rsid w:val="00F3563C"/>
    <w:rsid w:val="00F41FB8"/>
    <w:rsid w:val="00F759EE"/>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995A82"/>
  </w:style>
  <w:style w:type="character" w:customStyle="1" w:styleId="txt-light-blue">
    <w:name w:val="txt-light-blue"/>
    <w:basedOn w:val="DefaultParagraphFont"/>
    <w:rsid w:val="00995A82"/>
  </w:style>
  <w:style w:type="paragraph" w:styleId="ListParagraph">
    <w:name w:val="List Paragraph"/>
    <w:basedOn w:val="Normal"/>
    <w:uiPriority w:val="34"/>
    <w:qFormat/>
    <w:rsid w:val="002A21D2"/>
    <w:pPr>
      <w:ind w:left="720"/>
      <w:contextualSpacing/>
    </w:pPr>
  </w:style>
  <w:style w:type="character" w:styleId="Hyperlink">
    <w:name w:val="Hyperlink"/>
    <w:basedOn w:val="DefaultParagraphFont"/>
    <w:uiPriority w:val="99"/>
    <w:unhideWhenUsed/>
    <w:rsid w:val="00316679"/>
    <w:rPr>
      <w:color w:val="0000FF" w:themeColor="hyperlink"/>
      <w:u w:val="single"/>
    </w:rPr>
  </w:style>
  <w:style w:type="paragraph" w:styleId="Header">
    <w:name w:val="header"/>
    <w:basedOn w:val="Normal"/>
    <w:link w:val="HeaderChar"/>
    <w:uiPriority w:val="99"/>
    <w:unhideWhenUsed/>
    <w:rsid w:val="00636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36F"/>
  </w:style>
  <w:style w:type="paragraph" w:styleId="Footer">
    <w:name w:val="footer"/>
    <w:basedOn w:val="Normal"/>
    <w:link w:val="FooterChar"/>
    <w:uiPriority w:val="99"/>
    <w:unhideWhenUsed/>
    <w:rsid w:val="00636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36F"/>
  </w:style>
</w:styles>
</file>

<file path=word/webSettings.xml><?xml version="1.0" encoding="utf-8"?>
<w:webSettings xmlns:r="http://schemas.openxmlformats.org/officeDocument/2006/relationships" xmlns:w="http://schemas.openxmlformats.org/wordprocessingml/2006/main">
  <w:divs>
    <w:div w:id="331221059">
      <w:bodyDiv w:val="1"/>
      <w:marLeft w:val="0"/>
      <w:marRight w:val="0"/>
      <w:marTop w:val="0"/>
      <w:marBottom w:val="0"/>
      <w:divBdr>
        <w:top w:val="none" w:sz="0" w:space="0" w:color="auto"/>
        <w:left w:val="none" w:sz="0" w:space="0" w:color="auto"/>
        <w:bottom w:val="none" w:sz="0" w:space="0" w:color="auto"/>
        <w:right w:val="none" w:sz="0" w:space="0" w:color="auto"/>
      </w:divBdr>
      <w:divsChild>
        <w:div w:id="1420827830">
          <w:marLeft w:val="0"/>
          <w:marRight w:val="0"/>
          <w:marTop w:val="0"/>
          <w:marBottom w:val="0"/>
          <w:divBdr>
            <w:top w:val="none" w:sz="0" w:space="0" w:color="auto"/>
            <w:left w:val="none" w:sz="0" w:space="0" w:color="auto"/>
            <w:bottom w:val="none" w:sz="0" w:space="0" w:color="auto"/>
            <w:right w:val="none" w:sz="0" w:space="0" w:color="auto"/>
          </w:divBdr>
        </w:div>
      </w:divsChild>
    </w:div>
    <w:div w:id="423305739">
      <w:bodyDiv w:val="1"/>
      <w:marLeft w:val="0"/>
      <w:marRight w:val="0"/>
      <w:marTop w:val="0"/>
      <w:marBottom w:val="0"/>
      <w:divBdr>
        <w:top w:val="none" w:sz="0" w:space="0" w:color="auto"/>
        <w:left w:val="none" w:sz="0" w:space="0" w:color="auto"/>
        <w:bottom w:val="none" w:sz="0" w:space="0" w:color="auto"/>
        <w:right w:val="none" w:sz="0" w:space="0" w:color="auto"/>
      </w:divBdr>
      <w:divsChild>
        <w:div w:id="1218737524">
          <w:marLeft w:val="0"/>
          <w:marRight w:val="0"/>
          <w:marTop w:val="0"/>
          <w:marBottom w:val="0"/>
          <w:divBdr>
            <w:top w:val="none" w:sz="0" w:space="0" w:color="auto"/>
            <w:left w:val="none" w:sz="0" w:space="0" w:color="auto"/>
            <w:bottom w:val="none" w:sz="0" w:space="0" w:color="auto"/>
            <w:right w:val="none" w:sz="0" w:space="0" w:color="auto"/>
          </w:divBdr>
        </w:div>
      </w:divsChild>
    </w:div>
    <w:div w:id="592132306">
      <w:bodyDiv w:val="1"/>
      <w:marLeft w:val="0"/>
      <w:marRight w:val="0"/>
      <w:marTop w:val="0"/>
      <w:marBottom w:val="0"/>
      <w:divBdr>
        <w:top w:val="none" w:sz="0" w:space="0" w:color="auto"/>
        <w:left w:val="none" w:sz="0" w:space="0" w:color="auto"/>
        <w:bottom w:val="none" w:sz="0" w:space="0" w:color="auto"/>
        <w:right w:val="none" w:sz="0" w:space="0" w:color="auto"/>
      </w:divBdr>
      <w:divsChild>
        <w:div w:id="1027176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2020-04-17T14:18:00Z</dcterms:created>
  <dcterms:modified xsi:type="dcterms:W3CDTF">2020-04-17T14:18:00Z</dcterms:modified>
</cp:coreProperties>
</file>